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TEMPLATE: MONO MASTER CLASS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Dear (Manager),</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I’ve been invited to join the Mono Master Class in Copenhagen, Denmark on Thursday, February 21 to Friday, February 22. The Master Class will focus on an introduction to the Improved Interface that Mono is launching, and help ensure that I feel confident building websites in the Improved Interface.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The Master Class will also focus on:</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Hands on experience</w:t>
      </w:r>
      <w:r w:rsidDel="00000000" w:rsidR="00000000" w:rsidRPr="00000000">
        <w:rPr>
          <w:rtl w:val="0"/>
        </w:rPr>
        <w:t xml:space="preserve"> in the Improved Editor Interface</w:t>
      </w: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Tips, tricks and shortcuts on how to</w:t>
      </w:r>
      <w:r w:rsidDel="00000000" w:rsidR="00000000" w:rsidRPr="00000000">
        <w:rPr>
          <w:rtl w:val="0"/>
        </w:rPr>
        <w:t xml:space="preserve"> build websites more efficiently than ever before</w:t>
      </w: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Help build my expertise in the Improved Interface</w:t>
      </w:r>
      <w:r w:rsidDel="00000000" w:rsidR="00000000" w:rsidRPr="00000000">
        <w:rPr>
          <w:rtl w:val="0"/>
        </w:rPr>
        <w:t xml:space="preserve">, so that I can pass on the knowledge to our website production team team</w:t>
      </w: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How to use the new Mono Scheduling solution, </w:t>
      </w:r>
      <w:r w:rsidDel="00000000" w:rsidR="00000000" w:rsidRPr="00000000">
        <w:rPr>
          <w:rtl w:val="0"/>
        </w:rPr>
        <w:t xml:space="preserve">and ensure that I know how to implement it for our SMB customers</w:t>
      </w: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Knowledge sharing and best practices from i</w:t>
      </w:r>
      <w:r w:rsidDel="00000000" w:rsidR="00000000" w:rsidRPr="00000000">
        <w:rPr>
          <w:rtl w:val="0"/>
        </w:rPr>
        <w:t xml:space="preserve">ndustry colleague from digital service providers around-the-world</w:t>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The Master Class is </w:t>
      </w:r>
      <w:r w:rsidDel="00000000" w:rsidR="00000000" w:rsidRPr="00000000">
        <w:rPr>
          <w:i w:val="1"/>
          <w:rtl w:val="0"/>
        </w:rPr>
        <w:t xml:space="preserve">free </w:t>
      </w:r>
      <w:r w:rsidDel="00000000" w:rsidR="00000000" w:rsidRPr="00000000">
        <w:rPr>
          <w:rtl w:val="0"/>
        </w:rPr>
        <w:t xml:space="preserve">and Mono Solutions is also sponsoring my meals and hotel for the duration of the course. You can read more about the Master Class on the </w:t>
      </w:r>
      <w:hyperlink r:id="rId6">
        <w:r w:rsidDel="00000000" w:rsidR="00000000" w:rsidRPr="00000000">
          <w:rPr>
            <w:color w:val="1155cc"/>
            <w:u w:val="single"/>
            <w:rtl w:val="0"/>
          </w:rPr>
          <w:t xml:space="preserve">dedicated event web page</w:t>
        </w:r>
      </w:hyperlink>
      <w:r w:rsidDel="00000000" w:rsidR="00000000" w:rsidRPr="00000000">
        <w:rPr>
          <w:rtl w:val="0"/>
        </w:rPr>
        <w:t xml:space="preserve">. My estimated breakdown of the cost for the trip is: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Flight:</w:t>
      </w:r>
    </w:p>
    <w:p w:rsidR="00000000" w:rsidDel="00000000" w:rsidP="00000000" w:rsidRDefault="00000000" w:rsidRPr="00000000" w14:paraId="00000010">
      <w:pPr>
        <w:contextualSpacing w:val="0"/>
        <w:rPr/>
      </w:pPr>
      <w:r w:rsidDel="00000000" w:rsidR="00000000" w:rsidRPr="00000000">
        <w:rPr>
          <w:rtl w:val="0"/>
        </w:rPr>
        <w:t xml:space="preserve">Food/drinks outside of Mono:</w:t>
        <w:br w:type="textWrapping"/>
        <w:t xml:space="preserve">Transport:</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I hope you’ll see the value in me attending the Mono Master Class. I truly believe that it will be a valuable experience, and that I’ll be able to bring back knowledge that will be beneficial to our website production, and in the long run - our small business customers.</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Best regards</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i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onosolutions.com/events/mono--master-class-feb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